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F557C" w14:textId="4F38212D" w:rsidR="00AF7462" w:rsidRPr="00AC56DA" w:rsidRDefault="00932006" w:rsidP="00AC56DA">
      <w:pPr>
        <w:jc w:val="center"/>
        <w:rPr>
          <w:rFonts w:ascii="Arial Rounded MT Bold" w:hAnsi="Arial Rounded MT Bold"/>
          <w:i/>
          <w:iCs/>
          <w:color w:val="4472C4" w:themeColor="accent1"/>
          <w:sz w:val="36"/>
          <w:szCs w:val="36"/>
          <w:lang w:val="id-ID"/>
        </w:rPr>
      </w:pPr>
      <w:r>
        <w:rPr>
          <w:rFonts w:ascii="Arial Rounded MT Bold" w:hAnsi="Arial Rounded MT Bold"/>
          <w:i/>
          <w:iCs/>
          <w:noProof/>
          <w:color w:val="4472C4" w:themeColor="accent1"/>
          <w:sz w:val="36"/>
          <w:szCs w:val="36"/>
          <w:lang w:val="id-ID"/>
        </w:rPr>
        <w:drawing>
          <wp:anchor distT="0" distB="0" distL="114300" distR="114300" simplePos="0" relativeHeight="251659264" behindDoc="1" locked="0" layoutInCell="1" allowOverlap="1" wp14:anchorId="33ACE59C" wp14:editId="1CB55E2A">
            <wp:simplePos x="0" y="0"/>
            <wp:positionH relativeFrom="column">
              <wp:posOffset>-1085850</wp:posOffset>
            </wp:positionH>
            <wp:positionV relativeFrom="paragraph">
              <wp:posOffset>-904875</wp:posOffset>
            </wp:positionV>
            <wp:extent cx="8039100" cy="10086975"/>
            <wp:effectExtent l="0" t="0" r="0" b="9525"/>
            <wp:wrapNone/>
            <wp:docPr id="980948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8598" name="Picture 980948598"/>
                    <pic:cNvPicPr/>
                  </pic:nvPicPr>
                  <pic:blipFill>
                    <a:blip r:embed="rId4">
                      <a:extLst>
                        <a:ext uri="{28A0092B-C50C-407E-A947-70E740481C1C}">
                          <a14:useLocalDpi xmlns:a14="http://schemas.microsoft.com/office/drawing/2010/main" val="0"/>
                        </a:ext>
                      </a:extLst>
                    </a:blip>
                    <a:stretch>
                      <a:fillRect/>
                    </a:stretch>
                  </pic:blipFill>
                  <pic:spPr>
                    <a:xfrm>
                      <a:off x="0" y="0"/>
                      <a:ext cx="8039100" cy="10086975"/>
                    </a:xfrm>
                    <a:prstGeom prst="rect">
                      <a:avLst/>
                    </a:prstGeom>
                  </pic:spPr>
                </pic:pic>
              </a:graphicData>
            </a:graphic>
            <wp14:sizeRelH relativeFrom="page">
              <wp14:pctWidth>0</wp14:pctWidth>
            </wp14:sizeRelH>
            <wp14:sizeRelV relativeFrom="page">
              <wp14:pctHeight>0</wp14:pctHeight>
            </wp14:sizeRelV>
          </wp:anchor>
        </w:drawing>
      </w:r>
      <w:r w:rsidR="00AF7462" w:rsidRPr="00AC56DA">
        <w:rPr>
          <w:rFonts w:ascii="Arial Rounded MT Bold" w:hAnsi="Arial Rounded MT Bold"/>
          <w:i/>
          <w:iCs/>
          <w:color w:val="4472C4" w:themeColor="accent1"/>
          <w:sz w:val="36"/>
          <w:szCs w:val="36"/>
          <w:lang w:val="id-ID"/>
        </w:rPr>
        <w:t>MERDEKA BELAJAR</w:t>
      </w:r>
    </w:p>
    <w:p w14:paraId="6AEB1BE7" w14:textId="5964F4D1" w:rsidR="00C478A5" w:rsidRPr="00AC56DA" w:rsidRDefault="002E7AD4" w:rsidP="00C478A5">
      <w:pPr>
        <w:rPr>
          <w:i/>
          <w:iCs/>
          <w:color w:val="4472C4" w:themeColor="accent1"/>
          <w:sz w:val="24"/>
          <w:szCs w:val="24"/>
        </w:rPr>
      </w:pPr>
      <w:r>
        <w:rPr>
          <w:noProof/>
        </w:rPr>
        <w:drawing>
          <wp:anchor distT="0" distB="0" distL="114300" distR="114300" simplePos="0" relativeHeight="251660288" behindDoc="1" locked="0" layoutInCell="1" allowOverlap="1" wp14:anchorId="44BFDD8D" wp14:editId="516BF0EB">
            <wp:simplePos x="0" y="0"/>
            <wp:positionH relativeFrom="column">
              <wp:posOffset>4391025</wp:posOffset>
            </wp:positionH>
            <wp:positionV relativeFrom="paragraph">
              <wp:posOffset>107950</wp:posOffset>
            </wp:positionV>
            <wp:extent cx="2152650" cy="1828800"/>
            <wp:effectExtent l="0" t="0" r="0" b="0"/>
            <wp:wrapTight wrapText="bothSides">
              <wp:wrapPolygon edited="0">
                <wp:start x="0" y="0"/>
                <wp:lineTo x="0" y="21375"/>
                <wp:lineTo x="21409" y="21375"/>
                <wp:lineTo x="21409" y="0"/>
                <wp:lineTo x="0" y="0"/>
              </wp:wrapPolygon>
            </wp:wrapTight>
            <wp:docPr id="100614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47942" name=""/>
                    <pic:cNvPicPr/>
                  </pic:nvPicPr>
                  <pic:blipFill>
                    <a:blip r:embed="rId5">
                      <a:extLst>
                        <a:ext uri="{28A0092B-C50C-407E-A947-70E740481C1C}">
                          <a14:useLocalDpi xmlns:a14="http://schemas.microsoft.com/office/drawing/2010/main" val="0"/>
                        </a:ext>
                      </a:extLst>
                    </a:blip>
                    <a:stretch>
                      <a:fillRect/>
                    </a:stretch>
                  </pic:blipFill>
                  <pic:spPr>
                    <a:xfrm>
                      <a:off x="0" y="0"/>
                      <a:ext cx="2152650" cy="1828800"/>
                    </a:xfrm>
                    <a:prstGeom prst="rect">
                      <a:avLst/>
                    </a:prstGeom>
                  </pic:spPr>
                </pic:pic>
              </a:graphicData>
            </a:graphic>
            <wp14:sizeRelH relativeFrom="page">
              <wp14:pctWidth>0</wp14:pctWidth>
            </wp14:sizeRelH>
            <wp14:sizeRelV relativeFrom="page">
              <wp14:pctHeight>0</wp14:pctHeight>
            </wp14:sizeRelV>
          </wp:anchor>
        </w:drawing>
      </w:r>
      <w:r w:rsidR="00C478A5" w:rsidRPr="00AC56DA">
        <w:rPr>
          <w:i/>
          <w:iCs/>
          <w:color w:val="4472C4" w:themeColor="accent1"/>
          <w:sz w:val="24"/>
          <w:szCs w:val="24"/>
        </w:rPr>
        <w:t>1. Mengenali diri dan perannya sebagai pendidik</w:t>
      </w:r>
    </w:p>
    <w:p w14:paraId="19285545" w14:textId="469D6D29" w:rsidR="00C478A5" w:rsidRPr="00AC56DA" w:rsidRDefault="00C478A5" w:rsidP="00C478A5">
      <w:pPr>
        <w:rPr>
          <w:sz w:val="24"/>
          <w:szCs w:val="24"/>
        </w:rPr>
      </w:pPr>
      <w:r w:rsidRPr="00AC56DA">
        <w:rPr>
          <w:sz w:val="24"/>
          <w:szCs w:val="24"/>
        </w:rPr>
        <w:t>Pendidik adalah orang dewasa yang bertanggung jawab memberikan pertolongan kepada anak didik dalam perkembangan baik jasmani maupun rohaninya (Dri Atmaka, 2004). Sementara menurut Ki Hajar Dewantara, pendidikan adalah memberi tuntunan terhadap segala kekuatan kodrat yang dimiliki anak, agar ia mampu mencapai keselamatan dan kebahagiaan yang setinggi-tingginya, baik sebagai seorang manusia maupun sebagai anggota masyarakat.</w:t>
      </w:r>
    </w:p>
    <w:p w14:paraId="545A418C" w14:textId="77777777" w:rsidR="00C478A5" w:rsidRPr="00AC56DA" w:rsidRDefault="00C478A5" w:rsidP="00C478A5">
      <w:pPr>
        <w:rPr>
          <w:sz w:val="24"/>
          <w:szCs w:val="24"/>
        </w:rPr>
      </w:pPr>
    </w:p>
    <w:p w14:paraId="327AA896" w14:textId="7895E138" w:rsidR="00C478A5" w:rsidRPr="00AC56DA" w:rsidRDefault="00C478A5" w:rsidP="00C478A5">
      <w:pPr>
        <w:rPr>
          <w:i/>
          <w:iCs/>
          <w:color w:val="4472C4" w:themeColor="accent1"/>
          <w:sz w:val="24"/>
          <w:szCs w:val="24"/>
          <w:lang w:val="id-ID"/>
        </w:rPr>
      </w:pPr>
      <w:r w:rsidRPr="00AC56DA">
        <w:rPr>
          <w:i/>
          <w:iCs/>
          <w:color w:val="4472C4" w:themeColor="accent1"/>
          <w:sz w:val="24"/>
          <w:szCs w:val="24"/>
          <w:lang w:val="id-ID"/>
        </w:rPr>
        <w:t>2.</w:t>
      </w:r>
      <w:r w:rsidRPr="00AC56DA">
        <w:rPr>
          <w:i/>
          <w:iCs/>
          <w:color w:val="4472C4" w:themeColor="accent1"/>
          <w:sz w:val="24"/>
          <w:szCs w:val="24"/>
        </w:rPr>
        <w:t xml:space="preserve"> </w:t>
      </w:r>
      <w:r w:rsidRPr="00AC56DA">
        <w:rPr>
          <w:i/>
          <w:iCs/>
          <w:color w:val="4472C4" w:themeColor="accent1"/>
          <w:sz w:val="24"/>
          <w:szCs w:val="24"/>
          <w:lang w:val="id-ID"/>
        </w:rPr>
        <w:t xml:space="preserve">Mendidik </w:t>
      </w:r>
      <w:r w:rsidR="002E7AD4">
        <w:rPr>
          <w:i/>
          <w:iCs/>
          <w:color w:val="4472C4" w:themeColor="accent1"/>
          <w:sz w:val="24"/>
          <w:szCs w:val="24"/>
          <w:lang w:val="id-ID"/>
        </w:rPr>
        <w:t xml:space="preserve">dan mengajar </w:t>
      </w:r>
      <w:r w:rsidRPr="00AC56DA">
        <w:rPr>
          <w:i/>
          <w:iCs/>
          <w:color w:val="4472C4" w:themeColor="accent1"/>
          <w:sz w:val="24"/>
          <w:szCs w:val="24"/>
          <w:lang w:val="id-ID"/>
        </w:rPr>
        <w:t>Menyeluruh</w:t>
      </w:r>
    </w:p>
    <w:p w14:paraId="3972EBF4" w14:textId="5CA9909D" w:rsidR="00C478A5" w:rsidRPr="00AC56DA" w:rsidRDefault="002E7AD4" w:rsidP="00C478A5">
      <w:pPr>
        <w:rPr>
          <w:sz w:val="24"/>
          <w:szCs w:val="24"/>
          <w:lang w:val="id-ID"/>
        </w:rPr>
      </w:pPr>
      <w:r>
        <w:rPr>
          <w:noProof/>
        </w:rPr>
        <w:drawing>
          <wp:anchor distT="0" distB="0" distL="114300" distR="114300" simplePos="0" relativeHeight="251661312" behindDoc="0" locked="0" layoutInCell="1" allowOverlap="1" wp14:anchorId="52D23796" wp14:editId="1471B156">
            <wp:simplePos x="0" y="0"/>
            <wp:positionH relativeFrom="column">
              <wp:posOffset>0</wp:posOffset>
            </wp:positionH>
            <wp:positionV relativeFrom="paragraph">
              <wp:posOffset>199390</wp:posOffset>
            </wp:positionV>
            <wp:extent cx="2974340" cy="2838450"/>
            <wp:effectExtent l="0" t="0" r="0" b="0"/>
            <wp:wrapThrough wrapText="bothSides">
              <wp:wrapPolygon edited="0">
                <wp:start x="0" y="0"/>
                <wp:lineTo x="0" y="21455"/>
                <wp:lineTo x="21443" y="21455"/>
                <wp:lineTo x="21443" y="0"/>
                <wp:lineTo x="0" y="0"/>
              </wp:wrapPolygon>
            </wp:wrapThrough>
            <wp:docPr id="105412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126865" name=""/>
                    <pic:cNvPicPr/>
                  </pic:nvPicPr>
                  <pic:blipFill>
                    <a:blip r:embed="rId6">
                      <a:extLst>
                        <a:ext uri="{28A0092B-C50C-407E-A947-70E740481C1C}">
                          <a14:useLocalDpi xmlns:a14="http://schemas.microsoft.com/office/drawing/2010/main" val="0"/>
                        </a:ext>
                      </a:extLst>
                    </a:blip>
                    <a:stretch>
                      <a:fillRect/>
                    </a:stretch>
                  </pic:blipFill>
                  <pic:spPr>
                    <a:xfrm>
                      <a:off x="0" y="0"/>
                      <a:ext cx="2974340" cy="2838450"/>
                    </a:xfrm>
                    <a:prstGeom prst="rect">
                      <a:avLst/>
                    </a:prstGeom>
                  </pic:spPr>
                </pic:pic>
              </a:graphicData>
            </a:graphic>
            <wp14:sizeRelH relativeFrom="page">
              <wp14:pctWidth>0</wp14:pctWidth>
            </wp14:sizeRelH>
            <wp14:sizeRelV relativeFrom="page">
              <wp14:pctHeight>0</wp14:pctHeight>
            </wp14:sizeRelV>
          </wp:anchor>
        </w:drawing>
      </w:r>
      <w:r w:rsidR="00C478A5" w:rsidRPr="00AC56DA">
        <w:rPr>
          <w:sz w:val="24"/>
          <w:szCs w:val="24"/>
          <w:lang w:val="id-ID"/>
        </w:rPr>
        <w:t>Pendidik dapat berupaya membangun dan menjaga lingkungan kondusif, yang lebih nyaman,</w:t>
      </w:r>
      <w:r w:rsidRPr="002E7AD4">
        <w:rPr>
          <w:noProof/>
        </w:rPr>
        <w:t xml:space="preserve"> </w:t>
      </w:r>
      <w:r w:rsidR="00C478A5" w:rsidRPr="00AC56DA">
        <w:rPr>
          <w:sz w:val="24"/>
          <w:szCs w:val="24"/>
          <w:lang w:val="id-ID"/>
        </w:rPr>
        <w:t xml:space="preserve"> menyenangkan, agar setiap murid dapat tumbuh dan berkembang sesuai kodratnya sebagai manusia.</w:t>
      </w:r>
    </w:p>
    <w:p w14:paraId="19AAC3CE" w14:textId="14A3C493" w:rsidR="00C478A5" w:rsidRPr="00AC56DA" w:rsidRDefault="00C478A5" w:rsidP="00C478A5">
      <w:pPr>
        <w:rPr>
          <w:sz w:val="24"/>
          <w:szCs w:val="24"/>
          <w:lang w:val="id-ID"/>
        </w:rPr>
      </w:pPr>
      <w:r w:rsidRPr="00AC56DA">
        <w:rPr>
          <w:sz w:val="24"/>
          <w:szCs w:val="24"/>
          <w:lang w:val="id-ID"/>
        </w:rPr>
        <w:t>Setiap murid memiliki kekuatan dalam dirinya dan memerlukan tuntunan orang dewasa agar murid semakin baik adabnya.</w:t>
      </w:r>
    </w:p>
    <w:p w14:paraId="2BA80570" w14:textId="593D74C3" w:rsidR="00C478A5" w:rsidRPr="00AC56DA" w:rsidRDefault="00C478A5" w:rsidP="00C478A5">
      <w:pPr>
        <w:rPr>
          <w:sz w:val="24"/>
          <w:szCs w:val="24"/>
          <w:lang w:val="id-ID"/>
        </w:rPr>
      </w:pPr>
      <w:r w:rsidRPr="00AC56DA">
        <w:rPr>
          <w:sz w:val="24"/>
          <w:szCs w:val="24"/>
          <w:lang w:val="id-ID"/>
        </w:rPr>
        <w:t>Kita sebagai pendidik bertugas memberikan ruang yang luas bagi murid dan memberikan kesempatan kepada mereka untuk berkembang.</w:t>
      </w:r>
    </w:p>
    <w:p w14:paraId="57453763" w14:textId="67E5618B" w:rsidR="00C478A5" w:rsidRPr="00AC56DA" w:rsidRDefault="00C478A5" w:rsidP="00C478A5">
      <w:pPr>
        <w:rPr>
          <w:sz w:val="24"/>
          <w:szCs w:val="24"/>
          <w:lang w:val="id-ID"/>
        </w:rPr>
      </w:pPr>
      <w:r w:rsidRPr="00AC56DA">
        <w:rPr>
          <w:sz w:val="24"/>
          <w:szCs w:val="24"/>
          <w:lang w:val="id-ID"/>
        </w:rPr>
        <w:t>Pendidik mengusahakan kebudayaan Indonesia tetap ada dan menjadi pilar utama dalam memajukan pendidikan Nasional.</w:t>
      </w:r>
    </w:p>
    <w:p w14:paraId="74C7DB5B" w14:textId="68F51655" w:rsidR="00C478A5" w:rsidRPr="00AC56DA" w:rsidRDefault="00C478A5" w:rsidP="00C478A5">
      <w:pPr>
        <w:rPr>
          <w:sz w:val="24"/>
          <w:szCs w:val="24"/>
          <w:lang w:val="id-ID"/>
        </w:rPr>
      </w:pPr>
    </w:p>
    <w:p w14:paraId="0AACC4CC" w14:textId="49F07014" w:rsidR="00C478A5" w:rsidRPr="00AC56DA" w:rsidRDefault="00C478A5" w:rsidP="00C478A5">
      <w:pPr>
        <w:rPr>
          <w:i/>
          <w:iCs/>
          <w:color w:val="4472C4" w:themeColor="accent1"/>
          <w:sz w:val="24"/>
          <w:szCs w:val="24"/>
          <w:lang w:val="id-ID"/>
        </w:rPr>
      </w:pPr>
      <w:r w:rsidRPr="00AC56DA">
        <w:rPr>
          <w:i/>
          <w:iCs/>
          <w:color w:val="4472C4" w:themeColor="accent1"/>
          <w:sz w:val="24"/>
          <w:szCs w:val="24"/>
          <w:lang w:val="id-ID"/>
        </w:rPr>
        <w:t>3. Mendampingi  murid secara utuh dan menyeluruh</w:t>
      </w:r>
    </w:p>
    <w:p w14:paraId="3964216C" w14:textId="701DAF5F" w:rsidR="00C478A5" w:rsidRPr="00AC56DA" w:rsidRDefault="002E7AD4" w:rsidP="00C478A5">
      <w:pPr>
        <w:rPr>
          <w:sz w:val="24"/>
          <w:szCs w:val="24"/>
          <w:lang w:val="id-ID"/>
        </w:rPr>
      </w:pPr>
      <w:r>
        <w:rPr>
          <w:noProof/>
        </w:rPr>
        <w:drawing>
          <wp:anchor distT="0" distB="0" distL="114300" distR="114300" simplePos="0" relativeHeight="251662336" behindDoc="1" locked="0" layoutInCell="1" allowOverlap="1" wp14:anchorId="5A6C06BA" wp14:editId="63F143C6">
            <wp:simplePos x="0" y="0"/>
            <wp:positionH relativeFrom="column">
              <wp:posOffset>3095625</wp:posOffset>
            </wp:positionH>
            <wp:positionV relativeFrom="paragraph">
              <wp:posOffset>-149225</wp:posOffset>
            </wp:positionV>
            <wp:extent cx="3057525" cy="1752600"/>
            <wp:effectExtent l="0" t="0" r="9525" b="0"/>
            <wp:wrapTight wrapText="bothSides">
              <wp:wrapPolygon edited="0">
                <wp:start x="0" y="0"/>
                <wp:lineTo x="0" y="21365"/>
                <wp:lineTo x="21533" y="21365"/>
                <wp:lineTo x="21533" y="0"/>
                <wp:lineTo x="0" y="0"/>
              </wp:wrapPolygon>
            </wp:wrapTight>
            <wp:docPr id="1595970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70358" name=""/>
                    <pic:cNvPicPr/>
                  </pic:nvPicPr>
                  <pic:blipFill>
                    <a:blip r:embed="rId7">
                      <a:extLst>
                        <a:ext uri="{28A0092B-C50C-407E-A947-70E740481C1C}">
                          <a14:useLocalDpi xmlns:a14="http://schemas.microsoft.com/office/drawing/2010/main" val="0"/>
                        </a:ext>
                      </a:extLst>
                    </a:blip>
                    <a:stretch>
                      <a:fillRect/>
                    </a:stretch>
                  </pic:blipFill>
                  <pic:spPr>
                    <a:xfrm>
                      <a:off x="0" y="0"/>
                      <a:ext cx="3057525" cy="1752600"/>
                    </a:xfrm>
                    <a:prstGeom prst="rect">
                      <a:avLst/>
                    </a:prstGeom>
                  </pic:spPr>
                </pic:pic>
              </a:graphicData>
            </a:graphic>
            <wp14:sizeRelH relativeFrom="page">
              <wp14:pctWidth>0</wp14:pctWidth>
            </wp14:sizeRelH>
            <wp14:sizeRelV relativeFrom="page">
              <wp14:pctHeight>0</wp14:pctHeight>
            </wp14:sizeRelV>
          </wp:anchor>
        </w:drawing>
      </w:r>
      <w:r w:rsidR="00C478A5" w:rsidRPr="00AC56DA">
        <w:rPr>
          <w:sz w:val="24"/>
          <w:szCs w:val="24"/>
          <w:lang w:val="id-ID"/>
        </w:rPr>
        <w:t>Sebagai guru harus bisa mendampingi siswa-siswinya dengan utuh dan menyeluruh. Hal ini karena guru berperan sebagai pengganti orangtua saat di sekolah. Membimbing dan mendidik siswa agar berkepribadian Pancasila sudah selayaknya ditanamkan oleh guru.</w:t>
      </w:r>
      <w:r w:rsidRPr="002E7AD4">
        <w:rPr>
          <w:noProof/>
        </w:rPr>
        <w:t xml:space="preserve"> </w:t>
      </w:r>
    </w:p>
    <w:p w14:paraId="3A633A9D" w14:textId="77777777" w:rsidR="00C478A5" w:rsidRPr="00AC56DA" w:rsidRDefault="00C478A5" w:rsidP="00C478A5">
      <w:pPr>
        <w:rPr>
          <w:sz w:val="24"/>
          <w:szCs w:val="24"/>
          <w:lang w:val="id-ID"/>
        </w:rPr>
      </w:pPr>
      <w:r w:rsidRPr="00AC56DA">
        <w:rPr>
          <w:sz w:val="24"/>
          <w:szCs w:val="24"/>
          <w:lang w:val="id-ID"/>
        </w:rPr>
        <w:lastRenderedPageBreak/>
        <w:t>siswa bisa terasah keterampilan maka bisa dilakukan beberapa langkah:</w:t>
      </w:r>
    </w:p>
    <w:p w14:paraId="0BCC634B" w14:textId="77777777" w:rsidR="00C478A5" w:rsidRPr="00AC56DA" w:rsidRDefault="00C478A5" w:rsidP="00C478A5">
      <w:pPr>
        <w:rPr>
          <w:sz w:val="24"/>
          <w:szCs w:val="24"/>
          <w:lang w:val="id-ID"/>
        </w:rPr>
      </w:pPr>
    </w:p>
    <w:p w14:paraId="3B09E7F2" w14:textId="77777777" w:rsidR="00C478A5" w:rsidRPr="00AC56DA" w:rsidRDefault="00C478A5" w:rsidP="00C478A5">
      <w:pPr>
        <w:ind w:left="720"/>
        <w:rPr>
          <w:sz w:val="24"/>
          <w:szCs w:val="24"/>
          <w:lang w:val="id-ID"/>
        </w:rPr>
      </w:pPr>
      <w:r w:rsidRPr="00AC56DA">
        <w:rPr>
          <w:i/>
          <w:iCs/>
          <w:color w:val="538135" w:themeColor="accent6" w:themeShade="BF"/>
          <w:sz w:val="24"/>
          <w:szCs w:val="24"/>
          <w:lang w:val="id-ID"/>
        </w:rPr>
        <w:t>1. Membuat media sederhana untuk pembelajaran</w:t>
      </w:r>
      <w:r w:rsidRPr="00AC56DA">
        <w:rPr>
          <w:color w:val="538135" w:themeColor="accent6" w:themeShade="BF"/>
          <w:sz w:val="24"/>
          <w:szCs w:val="24"/>
          <w:lang w:val="id-ID"/>
        </w:rPr>
        <w:t xml:space="preserve"> </w:t>
      </w:r>
      <w:r w:rsidRPr="00AC56DA">
        <w:rPr>
          <w:sz w:val="24"/>
          <w:szCs w:val="24"/>
          <w:lang w:val="id-ID"/>
        </w:rPr>
        <w:t>dan tentunya harus sesuai dengan alam dan perkembangan zaman. Tujuannya agar siswa tidak bosan dan bisa belajar dengan hati senang.</w:t>
      </w:r>
    </w:p>
    <w:p w14:paraId="0614157F" w14:textId="5CAB12EA" w:rsidR="00C478A5" w:rsidRPr="00AC56DA" w:rsidRDefault="002E7AD4" w:rsidP="002E7AD4">
      <w:pPr>
        <w:tabs>
          <w:tab w:val="left" w:pos="7725"/>
        </w:tabs>
        <w:ind w:left="720"/>
        <w:rPr>
          <w:sz w:val="24"/>
          <w:szCs w:val="24"/>
          <w:lang w:val="id-ID"/>
        </w:rPr>
      </w:pPr>
      <w:r>
        <w:rPr>
          <w:noProof/>
        </w:rPr>
        <w:drawing>
          <wp:anchor distT="0" distB="0" distL="114300" distR="114300" simplePos="0" relativeHeight="251663360" behindDoc="0" locked="0" layoutInCell="1" allowOverlap="1" wp14:anchorId="2A0171C7" wp14:editId="3EA1C6BC">
            <wp:simplePos x="0" y="0"/>
            <wp:positionH relativeFrom="column">
              <wp:posOffset>457200</wp:posOffset>
            </wp:positionH>
            <wp:positionV relativeFrom="paragraph">
              <wp:posOffset>-3810</wp:posOffset>
            </wp:positionV>
            <wp:extent cx="2886075" cy="1666875"/>
            <wp:effectExtent l="0" t="0" r="9525" b="9525"/>
            <wp:wrapThrough wrapText="bothSides">
              <wp:wrapPolygon edited="0">
                <wp:start x="0" y="0"/>
                <wp:lineTo x="0" y="21477"/>
                <wp:lineTo x="21529" y="21477"/>
                <wp:lineTo x="21529" y="0"/>
                <wp:lineTo x="0" y="0"/>
              </wp:wrapPolygon>
            </wp:wrapThrough>
            <wp:docPr id="776915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15291" name=""/>
                    <pic:cNvPicPr/>
                  </pic:nvPicPr>
                  <pic:blipFill>
                    <a:blip r:embed="rId8">
                      <a:extLst>
                        <a:ext uri="{28A0092B-C50C-407E-A947-70E740481C1C}">
                          <a14:useLocalDpi xmlns:a14="http://schemas.microsoft.com/office/drawing/2010/main" val="0"/>
                        </a:ext>
                      </a:extLst>
                    </a:blip>
                    <a:stretch>
                      <a:fillRect/>
                    </a:stretch>
                  </pic:blipFill>
                  <pic:spPr>
                    <a:xfrm>
                      <a:off x="0" y="0"/>
                      <a:ext cx="2886075" cy="166687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id-ID"/>
        </w:rPr>
        <w:tab/>
      </w:r>
    </w:p>
    <w:p w14:paraId="4B894FCD" w14:textId="77777777" w:rsidR="00C478A5" w:rsidRPr="00AC56DA" w:rsidRDefault="00C478A5" w:rsidP="00C478A5">
      <w:pPr>
        <w:ind w:left="720"/>
        <w:rPr>
          <w:sz w:val="24"/>
          <w:szCs w:val="24"/>
          <w:lang w:val="id-ID"/>
        </w:rPr>
      </w:pPr>
      <w:r w:rsidRPr="00AC56DA">
        <w:rPr>
          <w:i/>
          <w:iCs/>
          <w:color w:val="538135" w:themeColor="accent6" w:themeShade="BF"/>
          <w:sz w:val="24"/>
          <w:szCs w:val="24"/>
          <w:lang w:val="id-ID"/>
        </w:rPr>
        <w:t>2. Manfaatkan sosial media</w:t>
      </w:r>
      <w:r w:rsidRPr="00AC56DA">
        <w:rPr>
          <w:sz w:val="24"/>
          <w:szCs w:val="24"/>
          <w:lang w:val="id-ID"/>
        </w:rPr>
        <w:t>, seperti Facebook, blog, channel YT untuk mengunggah materi pembelajaran yang menyenangkan dan menarik.</w:t>
      </w:r>
    </w:p>
    <w:p w14:paraId="0C4958C1" w14:textId="4E562EBD" w:rsidR="00C478A5" w:rsidRPr="00AC56DA" w:rsidRDefault="00932006" w:rsidP="00C478A5">
      <w:pPr>
        <w:ind w:left="720"/>
        <w:rPr>
          <w:sz w:val="24"/>
          <w:szCs w:val="24"/>
          <w:lang w:val="id-ID"/>
        </w:rPr>
      </w:pPr>
      <w:r>
        <w:rPr>
          <w:noProof/>
          <w:sz w:val="24"/>
          <w:szCs w:val="24"/>
          <w:lang w:val="id-ID"/>
        </w:rPr>
        <w:drawing>
          <wp:anchor distT="0" distB="0" distL="114300" distR="114300" simplePos="0" relativeHeight="251658240" behindDoc="1" locked="0" layoutInCell="1" allowOverlap="1" wp14:anchorId="0122D67F" wp14:editId="4804237B">
            <wp:simplePos x="0" y="0"/>
            <wp:positionH relativeFrom="column">
              <wp:posOffset>-971550</wp:posOffset>
            </wp:positionH>
            <wp:positionV relativeFrom="paragraph">
              <wp:posOffset>-5038725</wp:posOffset>
            </wp:positionV>
            <wp:extent cx="7915275" cy="14211300"/>
            <wp:effectExtent l="0" t="0" r="9525" b="0"/>
            <wp:wrapNone/>
            <wp:docPr id="133080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0389" name="Picture 133080389"/>
                    <pic:cNvPicPr/>
                  </pic:nvPicPr>
                  <pic:blipFill>
                    <a:blip r:embed="rId4">
                      <a:extLst>
                        <a:ext uri="{28A0092B-C50C-407E-A947-70E740481C1C}">
                          <a14:useLocalDpi xmlns:a14="http://schemas.microsoft.com/office/drawing/2010/main" val="0"/>
                        </a:ext>
                      </a:extLst>
                    </a:blip>
                    <a:stretch>
                      <a:fillRect/>
                    </a:stretch>
                  </pic:blipFill>
                  <pic:spPr>
                    <a:xfrm>
                      <a:off x="0" y="0"/>
                      <a:ext cx="7915275" cy="14211300"/>
                    </a:xfrm>
                    <a:prstGeom prst="rect">
                      <a:avLst/>
                    </a:prstGeom>
                  </pic:spPr>
                </pic:pic>
              </a:graphicData>
            </a:graphic>
            <wp14:sizeRelH relativeFrom="page">
              <wp14:pctWidth>0</wp14:pctWidth>
            </wp14:sizeRelH>
            <wp14:sizeRelV relativeFrom="page">
              <wp14:pctHeight>0</wp14:pctHeight>
            </wp14:sizeRelV>
          </wp:anchor>
        </w:drawing>
      </w:r>
      <w:r w:rsidR="00C478A5" w:rsidRPr="00AC56DA">
        <w:rPr>
          <w:sz w:val="24"/>
          <w:szCs w:val="24"/>
          <w:lang w:val="id-ID"/>
        </w:rPr>
        <w:t>3. Membuat dan mengabadikan karya siswa melalui pameran atau diunggah di sosial media dan hasilnya dishare ke grup Paguyuban Orang Tua (POT) siswa. Mereka akan bangga dan senang karenanya. </w:t>
      </w:r>
    </w:p>
    <w:p w14:paraId="74DEAAFE" w14:textId="77777777" w:rsidR="00C478A5" w:rsidRPr="00AC56DA" w:rsidRDefault="00C478A5" w:rsidP="00C478A5">
      <w:pPr>
        <w:ind w:left="720"/>
        <w:rPr>
          <w:sz w:val="24"/>
          <w:szCs w:val="24"/>
          <w:lang w:val="id-ID"/>
        </w:rPr>
      </w:pPr>
    </w:p>
    <w:p w14:paraId="1D52CC09" w14:textId="77777777" w:rsidR="00C478A5" w:rsidRPr="00AC56DA" w:rsidRDefault="00C478A5" w:rsidP="00C478A5">
      <w:pPr>
        <w:ind w:left="720"/>
        <w:rPr>
          <w:i/>
          <w:iCs/>
          <w:color w:val="4472C4" w:themeColor="accent1"/>
          <w:sz w:val="24"/>
          <w:szCs w:val="24"/>
          <w:lang w:val="id-ID"/>
        </w:rPr>
      </w:pPr>
    </w:p>
    <w:p w14:paraId="0C6A2F31" w14:textId="0ACEA62E" w:rsidR="00C478A5" w:rsidRPr="00AC56DA" w:rsidRDefault="00AF7462" w:rsidP="00AF7462">
      <w:pPr>
        <w:rPr>
          <w:i/>
          <w:iCs/>
          <w:color w:val="4472C4" w:themeColor="accent1"/>
          <w:sz w:val="24"/>
          <w:szCs w:val="24"/>
          <w:lang w:val="id-ID"/>
        </w:rPr>
      </w:pPr>
      <w:r w:rsidRPr="00AC56DA">
        <w:rPr>
          <w:i/>
          <w:iCs/>
          <w:color w:val="4472C4" w:themeColor="accent1"/>
          <w:sz w:val="24"/>
          <w:szCs w:val="24"/>
          <w:lang w:val="id-ID"/>
        </w:rPr>
        <w:t>4. Mendidik dan melatih budi pekerti</w:t>
      </w:r>
    </w:p>
    <w:p w14:paraId="41C70324" w14:textId="6330CFF4" w:rsidR="00AF7462" w:rsidRPr="00AC56DA" w:rsidRDefault="00AF7462" w:rsidP="00AF7462">
      <w:pPr>
        <w:rPr>
          <w:sz w:val="24"/>
          <w:szCs w:val="24"/>
          <w:lang w:val="id-ID"/>
        </w:rPr>
      </w:pPr>
      <w:r w:rsidRPr="00AC56DA">
        <w:rPr>
          <w:sz w:val="24"/>
          <w:szCs w:val="24"/>
          <w:lang w:val="id-ID"/>
        </w:rPr>
        <w:t>Kecerdasan berpikir murid harus dapat mengembangkan budi pekerti atau watak murid yang tidak hanya diberntuk di sekolah, tetapi dalam keluarga dan lingkungannya. Pendidik mengajak peserta didik memahami bagaimana watak atau budi pekerti diasah dan dilatihkan ke murid.</w:t>
      </w:r>
    </w:p>
    <w:p w14:paraId="31E51074" w14:textId="77777777" w:rsidR="00AF7462" w:rsidRPr="00AC56DA" w:rsidRDefault="00AF7462" w:rsidP="00AF7462">
      <w:pPr>
        <w:rPr>
          <w:sz w:val="24"/>
          <w:szCs w:val="24"/>
          <w:lang w:val="id-ID"/>
        </w:rPr>
      </w:pPr>
    </w:p>
    <w:p w14:paraId="2A014039" w14:textId="3934A226" w:rsidR="00AF7462" w:rsidRPr="00AC56DA" w:rsidRDefault="00AC56DA" w:rsidP="00AF7462">
      <w:pPr>
        <w:rPr>
          <w:i/>
          <w:iCs/>
          <w:color w:val="4472C4" w:themeColor="accent1"/>
          <w:sz w:val="24"/>
          <w:szCs w:val="24"/>
          <w:lang w:val="id-ID"/>
        </w:rPr>
      </w:pPr>
      <w:r>
        <w:rPr>
          <w:i/>
          <w:iCs/>
          <w:color w:val="4472C4" w:themeColor="accent1"/>
          <w:sz w:val="24"/>
          <w:szCs w:val="24"/>
          <w:lang w:val="id-ID"/>
        </w:rPr>
        <w:t>5</w:t>
      </w:r>
      <w:r w:rsidR="00AF7462" w:rsidRPr="00AC56DA">
        <w:rPr>
          <w:i/>
          <w:iCs/>
          <w:color w:val="4472C4" w:themeColor="accent1"/>
          <w:sz w:val="24"/>
          <w:szCs w:val="24"/>
          <w:lang w:val="id-ID"/>
        </w:rPr>
        <w:t>.</w:t>
      </w:r>
      <w:r w:rsidR="00AF7462" w:rsidRPr="00AC56DA">
        <w:rPr>
          <w:i/>
          <w:iCs/>
          <w:color w:val="4472C4" w:themeColor="accent1"/>
          <w:sz w:val="24"/>
          <w:szCs w:val="24"/>
        </w:rPr>
        <w:t xml:space="preserve"> </w:t>
      </w:r>
      <w:r w:rsidR="00AF7462" w:rsidRPr="00AC56DA">
        <w:rPr>
          <w:i/>
          <w:iCs/>
          <w:color w:val="4472C4" w:themeColor="accent1"/>
          <w:sz w:val="24"/>
          <w:szCs w:val="24"/>
          <w:lang w:val="id-ID"/>
        </w:rPr>
        <w:t>Pendidikan yang Mengantarkan Keselamatan dan Kebahagiaan</w:t>
      </w:r>
    </w:p>
    <w:p w14:paraId="186C288C" w14:textId="7BB576AE" w:rsidR="00AF7462" w:rsidRPr="00AC56DA" w:rsidRDefault="00AF7462" w:rsidP="00AF7462">
      <w:pPr>
        <w:rPr>
          <w:sz w:val="24"/>
          <w:szCs w:val="24"/>
          <w:lang w:val="id-ID"/>
        </w:rPr>
      </w:pPr>
      <w:r w:rsidRPr="00AC56DA">
        <w:rPr>
          <w:sz w:val="24"/>
          <w:szCs w:val="24"/>
          <w:lang w:val="id-ID"/>
        </w:rPr>
        <w:t xml:space="preserve">Ketika orang tua mengantar dan menyerahkan anak ke sekolah, mereka berharap bahwa di tangan guru (Pihak sekolah) anaknya akan mendapatkan berbagai jenis ilmu pengetahuan. Sekolah dianggap sebagai satu-satunya pihak yang bertanggung jawab penuh terhadap pendidikan anak mereka. Maka ketika anak bermasalah atau tidak mampu meraih prestasi seperti harapan orang tua, tudingan diarahkan ke pihak sekolah. Sebaliknya, sering juga kita dengan jika anak berprestasi, ada kecenderungan orang tua mengklaim bahwa si anak memang sudah memiliki </w:t>
      </w:r>
      <w:r w:rsidR="00DF74D6">
        <w:rPr>
          <w:sz w:val="24"/>
          <w:szCs w:val="24"/>
          <w:lang w:val="id-ID"/>
        </w:rPr>
        <w:t>keserdasan</w:t>
      </w:r>
      <w:r w:rsidRPr="00AC56DA">
        <w:rPr>
          <w:sz w:val="24"/>
          <w:szCs w:val="24"/>
          <w:lang w:val="id-ID"/>
        </w:rPr>
        <w:t xml:space="preserve"> dari orang tuanya. Kalau sudah begini, dimana titik temunya?.</w:t>
      </w:r>
    </w:p>
    <w:p w14:paraId="1446C5A6" w14:textId="31C4F197" w:rsidR="00AF7462" w:rsidRDefault="00AF7462" w:rsidP="00AF7462">
      <w:pPr>
        <w:rPr>
          <w:sz w:val="24"/>
          <w:szCs w:val="24"/>
          <w:lang w:val="id-ID"/>
        </w:rPr>
      </w:pPr>
      <w:r w:rsidRPr="00AC56DA">
        <w:rPr>
          <w:sz w:val="24"/>
          <w:szCs w:val="24"/>
          <w:lang w:val="id-ID"/>
        </w:rPr>
        <w:t xml:space="preserve">Fungsi pendidikan untuk mengantarkan siswa selamat dan bahagia. Ketika guru menyampaikan materi pelajaran dengan metode ceramah saja, maka ada kemungkinan suasana belajar tertib, tanpa gangguan suara lainnya. Namun apakah siswa kita mampu menyerap pelajaran dengan baik dan nyaman dengan metode tersebut?. </w:t>
      </w:r>
    </w:p>
    <w:p w14:paraId="4E1C2516" w14:textId="77777777" w:rsidR="00156BA4" w:rsidRDefault="00156BA4" w:rsidP="00AF7462">
      <w:pPr>
        <w:rPr>
          <w:sz w:val="24"/>
          <w:szCs w:val="24"/>
          <w:lang w:val="id-ID"/>
        </w:rPr>
      </w:pPr>
    </w:p>
    <w:p w14:paraId="0F4DB463" w14:textId="0BFC5D2F" w:rsidR="00156BA4" w:rsidRDefault="00156BA4" w:rsidP="00AF7462">
      <w:pPr>
        <w:rPr>
          <w:sz w:val="24"/>
          <w:szCs w:val="24"/>
          <w:lang w:val="id-ID"/>
        </w:rPr>
      </w:pPr>
      <w:r>
        <w:rPr>
          <w:sz w:val="24"/>
          <w:szCs w:val="24"/>
          <w:lang w:val="id-ID"/>
        </w:rPr>
        <w:t>Tanggapan :</w:t>
      </w:r>
    </w:p>
    <w:p w14:paraId="7E8C0428" w14:textId="7536687E" w:rsidR="00156BA4" w:rsidRDefault="00156BA4" w:rsidP="00AF7462">
      <w:pPr>
        <w:rPr>
          <w:sz w:val="24"/>
          <w:szCs w:val="24"/>
          <w:lang w:val="id-ID"/>
        </w:rPr>
      </w:pPr>
      <w:r>
        <w:rPr>
          <w:noProof/>
        </w:rPr>
        <w:drawing>
          <wp:inline distT="0" distB="0" distL="0" distR="0" wp14:anchorId="4353A6C1" wp14:editId="7B31130D">
            <wp:extent cx="4972050" cy="5943600"/>
            <wp:effectExtent l="0" t="0" r="0" b="0"/>
            <wp:docPr id="764459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59400" name=""/>
                    <pic:cNvPicPr/>
                  </pic:nvPicPr>
                  <pic:blipFill>
                    <a:blip r:embed="rId9"/>
                    <a:stretch>
                      <a:fillRect/>
                    </a:stretch>
                  </pic:blipFill>
                  <pic:spPr>
                    <a:xfrm>
                      <a:off x="0" y="0"/>
                      <a:ext cx="4972050" cy="5943600"/>
                    </a:xfrm>
                    <a:prstGeom prst="rect">
                      <a:avLst/>
                    </a:prstGeom>
                  </pic:spPr>
                </pic:pic>
              </a:graphicData>
            </a:graphic>
          </wp:inline>
        </w:drawing>
      </w:r>
    </w:p>
    <w:p w14:paraId="46D764EA" w14:textId="77777777" w:rsidR="00156BA4" w:rsidRDefault="00156BA4" w:rsidP="00AF7462">
      <w:pPr>
        <w:rPr>
          <w:sz w:val="24"/>
          <w:szCs w:val="24"/>
          <w:lang w:val="id-ID"/>
        </w:rPr>
      </w:pPr>
    </w:p>
    <w:p w14:paraId="57EF8041" w14:textId="4565B2D9" w:rsidR="00156BA4" w:rsidRDefault="00156BA4" w:rsidP="00AF7462">
      <w:pPr>
        <w:rPr>
          <w:sz w:val="24"/>
          <w:szCs w:val="24"/>
          <w:lang w:val="id-ID"/>
        </w:rPr>
      </w:pPr>
      <w:r>
        <w:rPr>
          <w:noProof/>
        </w:rPr>
        <w:lastRenderedPageBreak/>
        <w:drawing>
          <wp:inline distT="0" distB="0" distL="0" distR="0" wp14:anchorId="698AF7A9" wp14:editId="134BFD84">
            <wp:extent cx="5000625" cy="6286500"/>
            <wp:effectExtent l="0" t="0" r="9525" b="0"/>
            <wp:docPr id="46044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40883" name=""/>
                    <pic:cNvPicPr/>
                  </pic:nvPicPr>
                  <pic:blipFill>
                    <a:blip r:embed="rId10"/>
                    <a:stretch>
                      <a:fillRect/>
                    </a:stretch>
                  </pic:blipFill>
                  <pic:spPr>
                    <a:xfrm>
                      <a:off x="0" y="0"/>
                      <a:ext cx="5000625" cy="6286500"/>
                    </a:xfrm>
                    <a:prstGeom prst="rect">
                      <a:avLst/>
                    </a:prstGeom>
                  </pic:spPr>
                </pic:pic>
              </a:graphicData>
            </a:graphic>
          </wp:inline>
        </w:drawing>
      </w:r>
    </w:p>
    <w:p w14:paraId="4DC3A8EE" w14:textId="77777777" w:rsidR="00156BA4" w:rsidRDefault="00156BA4" w:rsidP="00AF7462">
      <w:pPr>
        <w:rPr>
          <w:sz w:val="24"/>
          <w:szCs w:val="24"/>
          <w:lang w:val="id-ID"/>
        </w:rPr>
      </w:pPr>
    </w:p>
    <w:p w14:paraId="0BABF87B" w14:textId="7111ECB7" w:rsidR="00156BA4" w:rsidRDefault="00156BA4" w:rsidP="00AF7462">
      <w:pPr>
        <w:rPr>
          <w:sz w:val="24"/>
          <w:szCs w:val="24"/>
          <w:lang w:val="id-ID"/>
        </w:rPr>
      </w:pPr>
      <w:r>
        <w:rPr>
          <w:noProof/>
        </w:rPr>
        <w:lastRenderedPageBreak/>
        <w:drawing>
          <wp:inline distT="0" distB="0" distL="0" distR="0" wp14:anchorId="57B321CA" wp14:editId="45D5D8D3">
            <wp:extent cx="5943600" cy="5894070"/>
            <wp:effectExtent l="0" t="0" r="0" b="0"/>
            <wp:docPr id="43503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3644" name=""/>
                    <pic:cNvPicPr/>
                  </pic:nvPicPr>
                  <pic:blipFill>
                    <a:blip r:embed="rId11"/>
                    <a:stretch>
                      <a:fillRect/>
                    </a:stretch>
                  </pic:blipFill>
                  <pic:spPr>
                    <a:xfrm>
                      <a:off x="0" y="0"/>
                      <a:ext cx="5943600" cy="5894070"/>
                    </a:xfrm>
                    <a:prstGeom prst="rect">
                      <a:avLst/>
                    </a:prstGeom>
                  </pic:spPr>
                </pic:pic>
              </a:graphicData>
            </a:graphic>
          </wp:inline>
        </w:drawing>
      </w:r>
    </w:p>
    <w:p w14:paraId="713C6607" w14:textId="77777777" w:rsidR="00156BA4" w:rsidRDefault="00156BA4" w:rsidP="00AF7462">
      <w:pPr>
        <w:rPr>
          <w:sz w:val="24"/>
          <w:szCs w:val="24"/>
          <w:lang w:val="id-ID"/>
        </w:rPr>
      </w:pPr>
    </w:p>
    <w:p w14:paraId="1F8F1A15" w14:textId="1B127AE4" w:rsidR="00156BA4" w:rsidRPr="00AC56DA" w:rsidRDefault="00156BA4" w:rsidP="00AF7462">
      <w:pPr>
        <w:rPr>
          <w:sz w:val="24"/>
          <w:szCs w:val="24"/>
          <w:lang w:val="id-ID"/>
        </w:rPr>
      </w:pPr>
      <w:r>
        <w:rPr>
          <w:noProof/>
        </w:rPr>
        <w:lastRenderedPageBreak/>
        <w:drawing>
          <wp:inline distT="0" distB="0" distL="0" distR="0" wp14:anchorId="2F0133FA" wp14:editId="5C33CBAB">
            <wp:extent cx="5638800" cy="5476875"/>
            <wp:effectExtent l="0" t="0" r="0" b="9525"/>
            <wp:docPr id="205620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01386" name=""/>
                    <pic:cNvPicPr/>
                  </pic:nvPicPr>
                  <pic:blipFill>
                    <a:blip r:embed="rId12"/>
                    <a:stretch>
                      <a:fillRect/>
                    </a:stretch>
                  </pic:blipFill>
                  <pic:spPr>
                    <a:xfrm>
                      <a:off x="0" y="0"/>
                      <a:ext cx="5638800" cy="5476875"/>
                    </a:xfrm>
                    <a:prstGeom prst="rect">
                      <a:avLst/>
                    </a:prstGeom>
                  </pic:spPr>
                </pic:pic>
              </a:graphicData>
            </a:graphic>
          </wp:inline>
        </w:drawing>
      </w:r>
    </w:p>
    <w:sectPr w:rsidR="00156BA4" w:rsidRPr="00AC56D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8A5"/>
    <w:rsid w:val="00156BA4"/>
    <w:rsid w:val="001C4913"/>
    <w:rsid w:val="001D3EDC"/>
    <w:rsid w:val="002E7AD4"/>
    <w:rsid w:val="00467090"/>
    <w:rsid w:val="00715F4C"/>
    <w:rsid w:val="0090578F"/>
    <w:rsid w:val="00932006"/>
    <w:rsid w:val="00AC56DA"/>
    <w:rsid w:val="00AF7462"/>
    <w:rsid w:val="00C478A5"/>
    <w:rsid w:val="00DF7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ADAD"/>
  <w15:chartTrackingRefBased/>
  <w15:docId w15:val="{AA273272-1643-4448-B33F-51D09AA39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26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fi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Waluya Ariyati</dc:creator>
  <cp:keywords/>
  <dc:description/>
  <cp:lastModifiedBy>Eka Waluya Ariyati</cp:lastModifiedBy>
  <cp:revision>2</cp:revision>
  <cp:lastPrinted>2023-10-19T07:52:00Z</cp:lastPrinted>
  <dcterms:created xsi:type="dcterms:W3CDTF">2023-10-19T23:55:00Z</dcterms:created>
  <dcterms:modified xsi:type="dcterms:W3CDTF">2023-10-19T23:55:00Z</dcterms:modified>
</cp:coreProperties>
</file>